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9" w:rsidRPr="005C7139" w:rsidRDefault="005C7139" w:rsidP="005C7139">
      <w:pPr>
        <w:rPr>
          <w:lang w:val="fr-FR"/>
        </w:rPr>
      </w:pPr>
      <w:r w:rsidRPr="005C7139">
        <w:rPr>
          <w:lang w:val="fr-FR"/>
        </w:rPr>
        <w:t xml:space="preserve">Mandat du groupe de travail Église dans la </w:t>
      </w:r>
      <w:r>
        <w:rPr>
          <w:lang w:val="fr-FR"/>
        </w:rPr>
        <w:t>S</w:t>
      </w:r>
      <w:r w:rsidRPr="005C7139">
        <w:rPr>
          <w:lang w:val="fr-FR"/>
        </w:rPr>
        <w:t xml:space="preserve">ociété </w:t>
      </w:r>
    </w:p>
    <w:p w:rsidR="005C7139" w:rsidRPr="005C7139" w:rsidRDefault="005C7139" w:rsidP="005C7139">
      <w:pPr>
        <w:rPr>
          <w:lang w:val="fr-FR"/>
        </w:rPr>
      </w:pPr>
      <w:r w:rsidRPr="005C7139">
        <w:rPr>
          <w:lang w:val="fr-FR"/>
        </w:rPr>
        <w:t xml:space="preserve">Le groupe de travail Église dans la </w:t>
      </w:r>
      <w:r>
        <w:rPr>
          <w:lang w:val="fr-FR"/>
        </w:rPr>
        <w:t>S</w:t>
      </w:r>
      <w:r w:rsidRPr="005C7139">
        <w:rPr>
          <w:lang w:val="fr-FR"/>
        </w:rPr>
        <w:t>ociété est classé dans la catégorie III de l'organigramme de l'Église de l</w:t>
      </w:r>
      <w:r>
        <w:rPr>
          <w:lang w:val="fr-FR"/>
        </w:rPr>
        <w:t>'EPUB</w:t>
      </w:r>
      <w:r w:rsidRPr="005C7139">
        <w:rPr>
          <w:lang w:val="fr-FR"/>
        </w:rPr>
        <w:t xml:space="preserve">. Les objectifs du groupe de travail sont les suivants </w:t>
      </w:r>
    </w:p>
    <w:p w:rsidR="005C7139" w:rsidRPr="005C7139" w:rsidRDefault="005C7139" w:rsidP="005C7139">
      <w:pPr>
        <w:rPr>
          <w:lang w:val="fr-FR"/>
        </w:rPr>
      </w:pPr>
      <w:r w:rsidRPr="005C7139">
        <w:rPr>
          <w:lang w:val="fr-FR"/>
        </w:rPr>
        <w:t xml:space="preserve">1) d'étudier en profondeur - sur la base du témoignage biblique - les problèmes sociaux liés aux questions sociales, économiques, politiques et éthiques. Une attention particulière sera accordée à toutes les formes de discrimination, au climat et à la durabilité. </w:t>
      </w:r>
    </w:p>
    <w:p w:rsidR="00346624" w:rsidRDefault="005C7139" w:rsidP="005C7139">
      <w:pPr>
        <w:rPr>
          <w:lang w:val="fr-FR"/>
        </w:rPr>
      </w:pPr>
      <w:r w:rsidRPr="005C7139">
        <w:rPr>
          <w:lang w:val="fr-FR"/>
        </w:rPr>
        <w:t xml:space="preserve">2) de contribuer, en coopération avec d'autres groupes de travail (par exemple le groupe de travail </w:t>
      </w:r>
      <w:r>
        <w:rPr>
          <w:lang w:val="fr-FR"/>
        </w:rPr>
        <w:t xml:space="preserve">au migration </w:t>
      </w:r>
      <w:proofErr w:type="spellStart"/>
      <w:r w:rsidRPr="005C7139">
        <w:rPr>
          <w:lang w:val="fr-FR"/>
        </w:rPr>
        <w:t>MiSaG</w:t>
      </w:r>
      <w:proofErr w:type="spellEnd"/>
      <w:r w:rsidRPr="005C7139">
        <w:rPr>
          <w:lang w:val="fr-FR"/>
        </w:rPr>
        <w:t>) et les services de l</w:t>
      </w:r>
      <w:r>
        <w:rPr>
          <w:lang w:val="fr-FR"/>
        </w:rPr>
        <w:t>'EPUB</w:t>
      </w:r>
      <w:r w:rsidRPr="005C7139">
        <w:rPr>
          <w:lang w:val="fr-FR"/>
        </w:rPr>
        <w:t xml:space="preserve"> (par exemple les responsables de la formation), à sensibiliser les membres des congrégations locales, à les inspirer et à les encourager à exercer leur responsabilité de chrétiens dans leur environnement.</w:t>
      </w:r>
    </w:p>
    <w:p w:rsidR="005C7139" w:rsidRPr="005C7139" w:rsidRDefault="005C7139" w:rsidP="005C7139">
      <w:pPr>
        <w:rPr>
          <w:lang w:val="fr-FR"/>
        </w:rPr>
      </w:pPr>
      <w:r w:rsidRPr="005C7139">
        <w:rPr>
          <w:lang w:val="fr-FR"/>
        </w:rPr>
        <w:t>3) contribuer à une plus grande visibilité et présence d</w:t>
      </w:r>
      <w:r>
        <w:rPr>
          <w:lang w:val="fr-FR"/>
        </w:rPr>
        <w:t>e l'EPUB</w:t>
      </w:r>
      <w:r w:rsidRPr="005C7139">
        <w:rPr>
          <w:lang w:val="fr-FR"/>
        </w:rPr>
        <w:t xml:space="preserve"> dans la société.</w:t>
      </w:r>
    </w:p>
    <w:p w:rsidR="005C7139" w:rsidRPr="005C7139" w:rsidRDefault="005C7139" w:rsidP="005C7139">
      <w:pPr>
        <w:rPr>
          <w:lang w:val="fr-FR"/>
        </w:rPr>
      </w:pPr>
      <w:r w:rsidRPr="005C7139">
        <w:rPr>
          <w:lang w:val="fr-FR"/>
        </w:rPr>
        <w:t xml:space="preserve">4) de coopérer si possible avec d'autres églises, éventuellement avec d'autres qui poursuivent le même objectif: une société juste, pacifique et durable. À cette fin, le groupe de travail </w:t>
      </w:r>
      <w:r>
        <w:rPr>
          <w:lang w:val="fr-FR"/>
        </w:rPr>
        <w:t>s'engage à</w:t>
      </w:r>
    </w:p>
    <w:p w:rsidR="005C7139" w:rsidRPr="005C7139" w:rsidRDefault="005C7139" w:rsidP="005C7139">
      <w:pPr>
        <w:rPr>
          <w:lang w:val="fr-FR"/>
        </w:rPr>
      </w:pPr>
      <w:r w:rsidRPr="005C7139">
        <w:rPr>
          <w:lang w:val="fr-FR"/>
        </w:rPr>
        <w:t xml:space="preserve">5) </w:t>
      </w:r>
      <w:proofErr w:type="spellStart"/>
      <w:r w:rsidRPr="005C7139">
        <w:rPr>
          <w:lang w:val="fr-FR"/>
        </w:rPr>
        <w:t>co</w:t>
      </w:r>
      <w:proofErr w:type="spellEnd"/>
      <w:r w:rsidRPr="005C7139">
        <w:rPr>
          <w:lang w:val="fr-FR"/>
        </w:rPr>
        <w:t xml:space="preserve">-organiser des réunions sur des thèmes qui font l'objet d'un débat social ou qui méritent une attention particulière en tant que tels. </w:t>
      </w:r>
    </w:p>
    <w:p w:rsidR="005C7139" w:rsidRPr="005C7139" w:rsidRDefault="005C7139" w:rsidP="005C7139">
      <w:pPr>
        <w:rPr>
          <w:lang w:val="fr-FR"/>
        </w:rPr>
      </w:pPr>
      <w:r w:rsidRPr="005C7139">
        <w:rPr>
          <w:lang w:val="fr-FR"/>
        </w:rPr>
        <w:t xml:space="preserve">6) </w:t>
      </w:r>
      <w:r>
        <w:rPr>
          <w:lang w:val="fr-FR"/>
        </w:rPr>
        <w:t>p</w:t>
      </w:r>
      <w:r w:rsidRPr="005C7139">
        <w:rPr>
          <w:lang w:val="fr-FR"/>
        </w:rPr>
        <w:t xml:space="preserve">réparer des documents d'étude et de discussion (brochures et articles). </w:t>
      </w:r>
    </w:p>
    <w:p w:rsidR="005C7139" w:rsidRPr="005C7139" w:rsidRDefault="005C7139" w:rsidP="005C7139">
      <w:pPr>
        <w:rPr>
          <w:lang w:val="fr-FR"/>
        </w:rPr>
      </w:pPr>
      <w:r w:rsidRPr="005C7139">
        <w:rPr>
          <w:lang w:val="fr-FR"/>
        </w:rPr>
        <w:t xml:space="preserve">7) d'établir des lettres pastorales </w:t>
      </w:r>
    </w:p>
    <w:p w:rsidR="005C7139" w:rsidRDefault="005C7139" w:rsidP="005C7139">
      <w:pPr>
        <w:rPr>
          <w:lang w:val="fr-FR"/>
        </w:rPr>
      </w:pPr>
      <w:r w:rsidRPr="005C7139">
        <w:rPr>
          <w:lang w:val="fr-FR"/>
        </w:rPr>
        <w:t>8) d'examiner sérieusement les demandes d'autres organes d</w:t>
      </w:r>
      <w:r>
        <w:rPr>
          <w:lang w:val="fr-FR"/>
        </w:rPr>
        <w:t>e l'EPUB</w:t>
      </w:r>
      <w:r w:rsidRPr="005C7139">
        <w:rPr>
          <w:lang w:val="fr-FR"/>
        </w:rPr>
        <w:t xml:space="preserve"> concernant des documents d'étude et d'action, dans la mesure où cela relève de son mandat et où il dispose d'une expertise suffisante.</w:t>
      </w:r>
    </w:p>
    <w:p w:rsidR="00AA7D3C" w:rsidRPr="00ED1A60" w:rsidRDefault="00AA7D3C" w:rsidP="00AA7D3C">
      <w:pPr>
        <w:rPr>
          <w:lang w:val="fr-FR"/>
        </w:rPr>
      </w:pPr>
      <w:r w:rsidRPr="00ED1A60">
        <w:rPr>
          <w:lang w:val="fr-FR"/>
        </w:rPr>
        <w:t xml:space="preserve">-9) s'occuper de la communication au sein de notre église sur les questions concernant le </w:t>
      </w:r>
      <w:r>
        <w:rPr>
          <w:lang w:val="fr-FR"/>
        </w:rPr>
        <w:t>G</w:t>
      </w:r>
      <w:r w:rsidRPr="00ED1A60">
        <w:rPr>
          <w:lang w:val="fr-FR"/>
        </w:rPr>
        <w:t xml:space="preserve">roupe de </w:t>
      </w:r>
      <w:r>
        <w:rPr>
          <w:lang w:val="fr-FR"/>
        </w:rPr>
        <w:t>T</w:t>
      </w:r>
      <w:r w:rsidRPr="00ED1A60">
        <w:rPr>
          <w:lang w:val="fr-FR"/>
        </w:rPr>
        <w:t>ravail, par le biais du site web de l</w:t>
      </w:r>
      <w:r>
        <w:rPr>
          <w:lang w:val="fr-FR"/>
        </w:rPr>
        <w:t>’EPUB</w:t>
      </w:r>
      <w:r w:rsidRPr="00ED1A60">
        <w:rPr>
          <w:lang w:val="fr-FR"/>
        </w:rPr>
        <w:t>, de mailings, etc.</w:t>
      </w:r>
    </w:p>
    <w:p w:rsidR="005C7139" w:rsidRPr="005C7139" w:rsidRDefault="005C7139" w:rsidP="005C7139">
      <w:pPr>
        <w:rPr>
          <w:lang w:val="fr-FR"/>
        </w:rPr>
      </w:pPr>
      <w:r w:rsidRPr="005C7139">
        <w:rPr>
          <w:lang w:val="fr-FR"/>
        </w:rPr>
        <w:t xml:space="preserve">10) de faire régulièrement rapport au Conseil </w:t>
      </w:r>
      <w:r>
        <w:rPr>
          <w:lang w:val="fr-FR"/>
        </w:rPr>
        <w:t>S</w:t>
      </w:r>
      <w:r w:rsidRPr="005C7139">
        <w:rPr>
          <w:lang w:val="fr-FR"/>
        </w:rPr>
        <w:t>ynodal et de répondre à ses demandes d'action ou d'études sur des thèmes relevant de son mandat</w:t>
      </w:r>
      <w:r>
        <w:rPr>
          <w:lang w:val="fr-FR"/>
        </w:rPr>
        <w:t>.</w:t>
      </w:r>
    </w:p>
    <w:p w:rsidR="005C7139" w:rsidRPr="005C7139" w:rsidRDefault="005C7139" w:rsidP="005C7139">
      <w:pPr>
        <w:rPr>
          <w:lang w:val="fr-FR"/>
        </w:rPr>
      </w:pPr>
      <w:r w:rsidRPr="005C7139">
        <w:rPr>
          <w:lang w:val="fr-FR"/>
        </w:rPr>
        <w:t xml:space="preserve">11) d'accorder l'attention nécessaire aux études et rapports des différentes organisations œcuméniques </w:t>
      </w:r>
      <w:r>
        <w:rPr>
          <w:lang w:val="fr-FR"/>
        </w:rPr>
        <w:t>CE</w:t>
      </w:r>
      <w:r w:rsidR="0071397A">
        <w:rPr>
          <w:lang w:val="fr-FR"/>
        </w:rPr>
        <w:t>E</w:t>
      </w:r>
      <w:r>
        <w:rPr>
          <w:lang w:val="fr-FR"/>
        </w:rPr>
        <w:t xml:space="preserve"> (</w:t>
      </w:r>
      <w:r w:rsidRPr="005C7139">
        <w:rPr>
          <w:lang w:val="fr-FR"/>
        </w:rPr>
        <w:t xml:space="preserve">Conférence des Églises européennes), de la CEME (Conférence des Églises sur les migrants en Europe), du </w:t>
      </w:r>
      <w:r w:rsidR="0071397A">
        <w:rPr>
          <w:lang w:val="fr-FR"/>
        </w:rPr>
        <w:t>COE</w:t>
      </w:r>
      <w:r w:rsidRPr="005C7139">
        <w:rPr>
          <w:lang w:val="fr-FR"/>
        </w:rPr>
        <w:t xml:space="preserve"> (Conseil œcuménique des Églises), de la CMR (Communion mondiale des Églises réformées), de la </w:t>
      </w:r>
      <w:r w:rsidR="0071397A">
        <w:rPr>
          <w:lang w:val="fr-FR"/>
        </w:rPr>
        <w:t>CEPE</w:t>
      </w:r>
      <w:r w:rsidRPr="005C7139">
        <w:rPr>
          <w:lang w:val="fr-FR"/>
        </w:rPr>
        <w:t xml:space="preserve"> (Communauté des Églises protestantes en Europe) et des organisations interconfessionnelles en Belgique, qui traitent de thèmes correspondant au mandat confié au groupe de travail.</w:t>
      </w:r>
    </w:p>
    <w:p w:rsidR="005C7139" w:rsidRPr="005C7139" w:rsidRDefault="005C7139" w:rsidP="005C7139">
      <w:pPr>
        <w:rPr>
          <w:b/>
          <w:i/>
          <w:lang w:val="fr-FR"/>
        </w:rPr>
      </w:pPr>
      <w:r w:rsidRPr="005C7139">
        <w:rPr>
          <w:b/>
          <w:i/>
          <w:lang w:val="fr-FR"/>
        </w:rPr>
        <w:t>Lorsque le groupe de travail souhaite faire de la publicité (en dehors du VPKB), il consultera d'abord le Conseil synodal pour savoir si cela est conforme à la politique du VPKB.</w:t>
      </w:r>
    </w:p>
    <w:sectPr w:rsidR="005C7139" w:rsidRPr="005C7139" w:rsidSect="00346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C7139"/>
    <w:rsid w:val="00346624"/>
    <w:rsid w:val="005B2ACD"/>
    <w:rsid w:val="005C7139"/>
    <w:rsid w:val="0071397A"/>
    <w:rsid w:val="00786163"/>
    <w:rsid w:val="00AA7D3C"/>
    <w:rsid w:val="00C0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eate a new document." ma:contentTypeScope="" ma:versionID="d79c914f9aa47dfc0a8fe76c1d7e677b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16ac37df4681643add28f595ac111329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0C2E4-4EC7-4C29-8871-DED060271D4F}"/>
</file>

<file path=customXml/itemProps2.xml><?xml version="1.0" encoding="utf-8"?>
<ds:datastoreItem xmlns:ds="http://schemas.openxmlformats.org/officeDocument/2006/customXml" ds:itemID="{64090480-0BC8-4ADE-B4F5-0E6DC91C2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2166</Characters>
  <Application>Microsoft Office Word</Application>
  <DocSecurity>0</DocSecurity>
  <Lines>18</Lines>
  <Paragraphs>5</Paragraphs>
  <ScaleCrop>false</ScaleCrop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Drimmelen</dc:creator>
  <cp:lastModifiedBy>Rob van Drimmelen</cp:lastModifiedBy>
  <cp:revision>2</cp:revision>
  <dcterms:created xsi:type="dcterms:W3CDTF">2024-05-06T09:38:00Z</dcterms:created>
  <dcterms:modified xsi:type="dcterms:W3CDTF">2024-05-06T09:38:00Z</dcterms:modified>
</cp:coreProperties>
</file>